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cs="宋体" w:asciiTheme="minorEastAsia" w:hAnsiTheme="minorEastAsia"/>
          <w:kern w:val="0"/>
          <w:sz w:val="44"/>
          <w:szCs w:val="44"/>
        </w:rPr>
      </w:pPr>
      <w:bookmarkStart w:id="0" w:name="_GoBack"/>
      <w:bookmarkEnd w:id="0"/>
    </w:p>
    <w:p>
      <w:pPr>
        <w:widowControl/>
        <w:shd w:val="clear" w:color="auto" w:fill="FFFFFF"/>
        <w:spacing w:line="560" w:lineRule="exact"/>
        <w:jc w:val="center"/>
        <w:rPr>
          <w:rFonts w:cs="宋体" w:asciiTheme="minorEastAsia" w:hAnsiTheme="minorEastAsia"/>
          <w:kern w:val="0"/>
          <w:sz w:val="44"/>
          <w:szCs w:val="44"/>
        </w:rPr>
      </w:pPr>
      <w:r>
        <w:rPr>
          <w:rFonts w:hint="eastAsia" w:cs="宋体" w:asciiTheme="minorEastAsia" w:hAnsiTheme="minorEastAsia"/>
          <w:kern w:val="0"/>
          <w:sz w:val="44"/>
          <w:szCs w:val="44"/>
        </w:rPr>
        <w:t>2</w:t>
      </w:r>
      <w:r>
        <w:rPr>
          <w:rFonts w:cs="宋体" w:asciiTheme="minorEastAsia" w:hAnsiTheme="minorEastAsia"/>
          <w:kern w:val="0"/>
          <w:sz w:val="44"/>
          <w:szCs w:val="44"/>
        </w:rPr>
        <w:t>021</w:t>
      </w:r>
      <w:r>
        <w:rPr>
          <w:rFonts w:hint="eastAsia" w:cs="宋体" w:asciiTheme="minorEastAsia" w:hAnsiTheme="minorEastAsia"/>
          <w:kern w:val="0"/>
          <w:sz w:val="44"/>
          <w:szCs w:val="44"/>
        </w:rPr>
        <w:t>年菏泽市第三人民医院</w:t>
      </w:r>
    </w:p>
    <w:p>
      <w:pPr>
        <w:widowControl/>
        <w:spacing w:line="560" w:lineRule="exact"/>
        <w:jc w:val="center"/>
        <w:rPr>
          <w:rFonts w:cs="宋体" w:asciiTheme="minorEastAsia" w:hAnsiTheme="minorEastAsia"/>
          <w:kern w:val="0"/>
          <w:sz w:val="44"/>
          <w:szCs w:val="44"/>
        </w:rPr>
      </w:pPr>
      <w:r>
        <w:rPr>
          <w:rFonts w:hint="eastAsia" w:cs="宋体" w:asciiTheme="minorEastAsia" w:hAnsiTheme="minorEastAsia"/>
          <w:kern w:val="0"/>
          <w:sz w:val="44"/>
          <w:szCs w:val="44"/>
        </w:rPr>
        <w:t>公开招聘备案制工作人员</w:t>
      </w:r>
    </w:p>
    <w:p>
      <w:pPr>
        <w:widowControl/>
        <w:spacing w:line="560" w:lineRule="exact"/>
        <w:jc w:val="center"/>
        <w:rPr>
          <w:rFonts w:cs="Times New Roman" w:asciiTheme="minorEastAsia" w:hAnsiTheme="minorEastAsia"/>
          <w:color w:val="333333"/>
          <w:spacing w:val="15"/>
          <w:sz w:val="44"/>
          <w:szCs w:val="44"/>
        </w:rPr>
      </w:pPr>
      <w:r>
        <w:rPr>
          <w:rFonts w:hint="eastAsia" w:cs="宋体" w:asciiTheme="minorEastAsia" w:hAnsiTheme="minorEastAsia"/>
          <w:kern w:val="0"/>
          <w:sz w:val="44"/>
          <w:szCs w:val="44"/>
        </w:rPr>
        <w:t>面试</w:t>
      </w:r>
      <w:r>
        <w:rPr>
          <w:rFonts w:cs="仿宋"/>
          <w:sz w:val="44"/>
          <w:szCs w:val="44"/>
        </w:rPr>
        <w:t>前疫情防控注意事项</w:t>
      </w:r>
    </w:p>
    <w:p>
      <w:pPr>
        <w:widowControl/>
        <w:shd w:val="clear" w:color="auto" w:fill="FFFFFF"/>
        <w:spacing w:line="420" w:lineRule="atLeast"/>
        <w:ind w:firstLine="480"/>
        <w:jc w:val="left"/>
        <w:rPr>
          <w:rFonts w:ascii="宋体" w:hAnsi="宋体" w:eastAsia="宋体" w:cs="Tahoma"/>
          <w:color w:val="000000"/>
          <w:kern w:val="0"/>
          <w:szCs w:val="21"/>
        </w:rPr>
      </w:pPr>
    </w:p>
    <w:p>
      <w:pPr>
        <w:pStyle w:val="2"/>
        <w:widowControl/>
        <w:spacing w:beforeAutospacing="0" w:afterAutospacing="0" w:line="540" w:lineRule="exact"/>
        <w:ind w:firstLine="640" w:firstLineChars="200"/>
        <w:jc w:val="both"/>
        <w:rPr>
          <w:rFonts w:hint="default" w:ascii="华文仿宋" w:hAnsi="华文仿宋" w:eastAsia="华文仿宋" w:cs="仿宋"/>
          <w:b w:val="0"/>
          <w:sz w:val="32"/>
          <w:szCs w:val="32"/>
        </w:rPr>
      </w:pPr>
      <w:r>
        <w:rPr>
          <w:rFonts w:ascii="华文仿宋" w:hAnsi="华文仿宋" w:eastAsia="华文仿宋" w:cs="宋体"/>
          <w:b w:val="0"/>
          <w:sz w:val="32"/>
          <w:szCs w:val="32"/>
        </w:rPr>
        <w:t>根据《2</w:t>
      </w:r>
      <w:r>
        <w:rPr>
          <w:rFonts w:hint="default" w:ascii="华文仿宋" w:hAnsi="华文仿宋" w:eastAsia="华文仿宋" w:cs="宋体"/>
          <w:b w:val="0"/>
          <w:sz w:val="32"/>
          <w:szCs w:val="32"/>
        </w:rPr>
        <w:t>021</w:t>
      </w:r>
      <w:r>
        <w:rPr>
          <w:rFonts w:ascii="华文仿宋" w:hAnsi="华文仿宋" w:eastAsia="华文仿宋" w:cs="宋体"/>
          <w:b w:val="0"/>
          <w:sz w:val="32"/>
          <w:szCs w:val="32"/>
        </w:rPr>
        <w:t>年菏泽市第三人民医院公开招聘备案制工作人员</w:t>
      </w:r>
      <w:r>
        <w:rPr>
          <w:rFonts w:ascii="华文仿宋" w:hAnsi="华文仿宋" w:eastAsia="华文仿宋"/>
          <w:b w:val="0"/>
          <w:color w:val="333333"/>
          <w:sz w:val="32"/>
          <w:szCs w:val="32"/>
        </w:rPr>
        <w:t>简章</w:t>
      </w:r>
      <w:r>
        <w:rPr>
          <w:rFonts w:ascii="华文仿宋" w:hAnsi="华文仿宋" w:eastAsia="华文仿宋" w:cs="宋体"/>
          <w:b w:val="0"/>
          <w:sz w:val="32"/>
          <w:szCs w:val="32"/>
        </w:rPr>
        <w:t>》</w:t>
      </w:r>
      <w:r>
        <w:rPr>
          <w:rFonts w:ascii="华文仿宋" w:hAnsi="华文仿宋" w:eastAsia="华文仿宋"/>
          <w:b w:val="0"/>
          <w:color w:val="333333"/>
          <w:spacing w:val="15"/>
          <w:sz w:val="32"/>
          <w:szCs w:val="32"/>
        </w:rPr>
        <w:t>要求，</w:t>
      </w:r>
      <w:r>
        <w:rPr>
          <w:rFonts w:ascii="华文仿宋" w:hAnsi="华文仿宋" w:eastAsia="华文仿宋" w:cs="宋体"/>
          <w:b w:val="0"/>
          <w:sz w:val="32"/>
          <w:szCs w:val="32"/>
        </w:rPr>
        <w:t>公开招聘备案制工作人员面试拟</w:t>
      </w:r>
      <w:r>
        <w:rPr>
          <w:rFonts w:ascii="华文仿宋" w:hAnsi="华文仿宋" w:eastAsia="华文仿宋"/>
          <w:b w:val="0"/>
          <w:color w:val="333333"/>
          <w:spacing w:val="15"/>
          <w:sz w:val="32"/>
          <w:szCs w:val="32"/>
        </w:rPr>
        <w:t>定于11月上中旬进行，现将面</w:t>
      </w:r>
      <w:r>
        <w:rPr>
          <w:rFonts w:ascii="华文仿宋" w:hAnsi="华文仿宋" w:eastAsia="华文仿宋" w:cs="仿宋"/>
          <w:b w:val="0"/>
          <w:sz w:val="32"/>
          <w:szCs w:val="32"/>
        </w:rPr>
        <w:t>前疫情防控注意事项通知如下：</w:t>
      </w:r>
    </w:p>
    <w:p>
      <w:pPr>
        <w:pStyle w:val="2"/>
        <w:widowControl/>
        <w:spacing w:beforeAutospacing="0" w:afterAutospacing="0" w:line="540" w:lineRule="exact"/>
        <w:ind w:firstLine="640" w:firstLineChars="200"/>
        <w:jc w:val="both"/>
        <w:rPr>
          <w:rFonts w:hint="default" w:ascii="华文仿宋" w:hAnsi="华文仿宋" w:eastAsia="华文仿宋" w:cs="仿宋"/>
          <w:b w:val="0"/>
          <w:sz w:val="32"/>
          <w:szCs w:val="32"/>
        </w:rPr>
      </w:pPr>
      <w:r>
        <w:rPr>
          <w:rFonts w:ascii="华文仿宋" w:hAnsi="华文仿宋" w:eastAsia="华文仿宋" w:cs="仿宋"/>
          <w:b w:val="0"/>
          <w:sz w:val="32"/>
          <w:szCs w:val="32"/>
        </w:rPr>
        <w:t>请进入面试的考生，按照前期医院网站公告的《</w:t>
      </w:r>
      <w:r>
        <w:t xml:space="preserve"> </w:t>
      </w:r>
      <w:r>
        <w:rPr>
          <w:rFonts w:ascii="华文仿宋" w:hAnsi="华文仿宋" w:eastAsia="华文仿宋" w:cs="仿宋"/>
          <w:b w:val="0"/>
          <w:sz w:val="32"/>
          <w:szCs w:val="32"/>
        </w:rPr>
        <w:t>2021年菏泽市第三人民医院公开招聘备案制工作人员笔试考前疫情防控注意事项》要求延长至面试前。</w:t>
      </w:r>
    </w:p>
    <w:p>
      <w:pPr>
        <w:pStyle w:val="2"/>
        <w:widowControl/>
        <w:spacing w:beforeAutospacing="0" w:afterAutospacing="0" w:line="540" w:lineRule="exact"/>
        <w:ind w:firstLine="640" w:firstLineChars="200"/>
        <w:jc w:val="both"/>
        <w:rPr>
          <w:rFonts w:hint="default" w:ascii="华文仿宋" w:hAnsi="华文仿宋" w:eastAsia="华文仿宋" w:cs="仿宋"/>
          <w:b w:val="0"/>
          <w:sz w:val="32"/>
          <w:szCs w:val="32"/>
        </w:rPr>
      </w:pPr>
      <w:r>
        <w:rPr>
          <w:rFonts w:ascii="华文仿宋" w:hAnsi="华文仿宋" w:eastAsia="华文仿宋" w:cs="仿宋"/>
          <w:b w:val="0"/>
          <w:sz w:val="32"/>
          <w:szCs w:val="32"/>
        </w:rPr>
        <w:t>面试公告将于近日另行通知。</w:t>
      </w:r>
    </w:p>
    <w:p/>
    <w:p/>
    <w:p>
      <w:pPr>
        <w:ind w:firstLine="5120" w:firstLineChars="1600"/>
        <w:rPr>
          <w:rFonts w:ascii="华文仿宋" w:hAnsi="华文仿宋" w:eastAsia="华文仿宋"/>
          <w:sz w:val="32"/>
          <w:szCs w:val="32"/>
        </w:rPr>
      </w:pPr>
      <w:r>
        <w:rPr>
          <w:rFonts w:hint="eastAsia" w:ascii="华文仿宋" w:hAnsi="华文仿宋" w:eastAsia="华文仿宋"/>
          <w:sz w:val="32"/>
          <w:szCs w:val="32"/>
        </w:rPr>
        <w:t>菏泽市第三人民医院</w:t>
      </w:r>
    </w:p>
    <w:p>
      <w:pPr>
        <w:ind w:firstLine="5440" w:firstLineChars="1700"/>
        <w:rPr>
          <w:rFonts w:ascii="华文仿宋" w:hAnsi="华文仿宋" w:eastAsia="华文仿宋"/>
          <w:sz w:val="32"/>
          <w:szCs w:val="32"/>
        </w:rPr>
      </w:pPr>
      <w:r>
        <w:rPr>
          <w:rFonts w:ascii="华文仿宋" w:hAnsi="华文仿宋" w:eastAsia="华文仿宋"/>
          <w:sz w:val="32"/>
          <w:szCs w:val="32"/>
        </w:rPr>
        <w:t>2021年10月30日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华文仿宋">
    <w:altName w:val="仿宋_GB2312"/>
    <w:panose1 w:val="02010600040101010101"/>
    <w:charset w:val="86"/>
    <w:family w:val="auto"/>
    <w:pitch w:val="default"/>
    <w:sig w:usb0="00000000" w:usb1="00000000" w:usb2="00000010" w:usb3="00000000" w:csb0="0004009F"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1A"/>
    <w:rsid w:val="00014C22"/>
    <w:rsid w:val="0017421A"/>
    <w:rsid w:val="004C695C"/>
    <w:rsid w:val="006F5C7B"/>
    <w:rsid w:val="00AC5017"/>
    <w:rsid w:val="00DB2A86"/>
    <w:rsid w:val="00FD4BD3"/>
    <w:rsid w:val="00FF1862"/>
    <w:rsid w:val="1654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5"/>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customStyle="1" w:styleId="5">
    <w:name w:val="标题 3 字符"/>
    <w:basedOn w:val="3"/>
    <w:link w:val="2"/>
    <w:uiPriority w:val="0"/>
    <w:rPr>
      <w:rFonts w:ascii="宋体" w:hAnsi="宋体" w:eastAsia="宋体" w:cs="Times New Roman"/>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33</Words>
  <Characters>193</Characters>
  <Lines>1</Lines>
  <Paragraphs>1</Paragraphs>
  <TotalTime>8</TotalTime>
  <ScaleCrop>false</ScaleCrop>
  <LinksUpToDate>false</LinksUpToDate>
  <CharactersWithSpaces>225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2021-10-27T09:13:00Z</dcterms:created>
  <dc:creator>HGC</dc:creator>
  <cp:lastModifiedBy>Administrator</cp:lastModifiedBy>
  <dcterms:modified xsi:type="dcterms:W3CDTF">2021-10-30T08:42:46Z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